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4E" w:rsidRDefault="00FD234E" w:rsidP="00FD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D234E" w:rsidRDefault="00FD234E" w:rsidP="00FD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РОСТОВСКАЯ ОБЛАСТЬ АЗОВСКИЙ РАЙОН</w:t>
      </w:r>
    </w:p>
    <w:p w:rsidR="00FD234E" w:rsidRDefault="00FD234E" w:rsidP="00FD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«ЗАДОНСКОЕ СЕЛЬСКОЕ ПОСЕЛЕНИЕ»</w:t>
      </w:r>
    </w:p>
    <w:p w:rsidR="00FD234E" w:rsidRDefault="00FD234E" w:rsidP="00FD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34E" w:rsidRDefault="00FD234E" w:rsidP="00FD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:rsidR="00FD234E" w:rsidRDefault="00FD234E" w:rsidP="00FD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34E" w:rsidRDefault="00FD234E" w:rsidP="00FD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D234E" w:rsidRDefault="00FD234E" w:rsidP="00FD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183"/>
        <w:gridCol w:w="124"/>
        <w:gridCol w:w="3308"/>
        <w:gridCol w:w="473"/>
        <w:gridCol w:w="425"/>
        <w:gridCol w:w="1843"/>
        <w:gridCol w:w="567"/>
      </w:tblGrid>
      <w:tr w:rsidR="00FD234E" w:rsidTr="00FD234E">
        <w:tc>
          <w:tcPr>
            <w:tcW w:w="3307" w:type="dxa"/>
            <w:gridSpan w:val="2"/>
            <w:hideMark/>
          </w:tcPr>
          <w:p w:rsidR="00FD234E" w:rsidRDefault="00FD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 года</w:t>
            </w:r>
          </w:p>
        </w:tc>
        <w:tc>
          <w:tcPr>
            <w:tcW w:w="3308" w:type="dxa"/>
            <w:hideMark/>
          </w:tcPr>
          <w:p w:rsidR="00FD234E" w:rsidRDefault="00FD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195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308" w:type="dxa"/>
            <w:gridSpan w:val="4"/>
            <w:hideMark/>
          </w:tcPr>
          <w:p w:rsidR="00FD234E" w:rsidRDefault="00FD2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адонский</w:t>
            </w:r>
          </w:p>
        </w:tc>
      </w:tr>
      <w:tr w:rsidR="00FD234E" w:rsidTr="00FD234E">
        <w:tc>
          <w:tcPr>
            <w:tcW w:w="3183" w:type="dxa"/>
          </w:tcPr>
          <w:p w:rsidR="00FD234E" w:rsidRDefault="00FD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4"/>
          </w:tcPr>
          <w:p w:rsidR="00FD234E" w:rsidRDefault="00FD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FD234E" w:rsidRDefault="00FD2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4E" w:rsidTr="00FD234E">
        <w:tc>
          <w:tcPr>
            <w:tcW w:w="7088" w:type="dxa"/>
            <w:gridSpan w:val="4"/>
            <w:hideMark/>
          </w:tcPr>
          <w:p w:rsidR="00FD234E" w:rsidRDefault="00FD234E">
            <w:pPr>
              <w:pStyle w:val="ConsPlusTitle"/>
              <w:widowControl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Об утверждении квалификационных требований, предъявляемых для замещения должностей муниципальной службы в Администрации Задонского сельского поселения</w:t>
            </w:r>
          </w:p>
        </w:tc>
        <w:tc>
          <w:tcPr>
            <w:tcW w:w="2268" w:type="dxa"/>
            <w:gridSpan w:val="2"/>
          </w:tcPr>
          <w:p w:rsidR="00FD234E" w:rsidRDefault="00FD234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567" w:type="dxa"/>
          </w:tcPr>
          <w:p w:rsidR="00FD234E" w:rsidRDefault="00FD234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FD234E" w:rsidRDefault="00FD234E" w:rsidP="00FD234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D234E" w:rsidRDefault="00FD234E" w:rsidP="00FD234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 </w:t>
      </w:r>
    </w:p>
    <w:p w:rsidR="00FD234E" w:rsidRDefault="00FD234E" w:rsidP="00FD234E">
      <w:pPr>
        <w:pStyle w:val="a3"/>
        <w:ind w:right="5895"/>
        <w:jc w:val="both"/>
        <w:rPr>
          <w:spacing w:val="-6"/>
          <w:szCs w:val="28"/>
        </w:rPr>
      </w:pPr>
    </w:p>
    <w:p w:rsidR="00FD234E" w:rsidRDefault="00FD234E" w:rsidP="00FD234E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FD234E" w:rsidRDefault="00FD234E" w:rsidP="00FD234E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D234E" w:rsidRDefault="00FD234E" w:rsidP="00FD23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1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Утвердить квалификационные требования, предъявляемые для замещения должностей муниципальной службы в Администрации Задонского сельского поселения (далее по тексту - квалификационные требования) согласно приложению.</w:t>
      </w:r>
    </w:p>
    <w:p w:rsidR="00FD234E" w:rsidRDefault="00FD234E" w:rsidP="00FD234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FD234E" w:rsidRDefault="00FD234E" w:rsidP="00FD234E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Ведущему специалисту Администрации поселения ознакомить муниципальных служащих Администрации Задонского сельского поселения с квалификационными требованиями, утвержденными настоящим постановлением.</w:t>
      </w: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4.Постановление Администрации Задонского сельского поселения от 12.11.2015 года № 326 «</w:t>
      </w:r>
      <w:r>
        <w:rPr>
          <w:rStyle w:val="a5"/>
          <w:color w:val="000000"/>
          <w:sz w:val="28"/>
          <w:szCs w:val="28"/>
        </w:rPr>
        <w:t>Об утверждении квалификационных требований для замещения должностей муниципальной службы в администрации  Задонского сельского поселения»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признать утратившим силу.</w:t>
      </w:r>
    </w:p>
    <w:p w:rsidR="00FD234E" w:rsidRDefault="00FD234E" w:rsidP="00FD234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5.   Постановление вступает в силу со дня его официального опубликования.</w:t>
      </w:r>
    </w:p>
    <w:p w:rsidR="00FD234E" w:rsidRDefault="00FD234E" w:rsidP="00FD234E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6. .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постановления возложить на заместителя главы Администрации Задонского  сельского поселения 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Н.Ф.Пустовую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С.И.Рябов</w:t>
      </w:r>
    </w:p>
    <w:p w:rsidR="00FD234E" w:rsidRDefault="00FD234E" w:rsidP="00FD234E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FD234E" w:rsidRDefault="00FD234E" w:rsidP="00FD234E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к постановлению </w:t>
      </w: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сельского поселения </w:t>
      </w: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 27.12.2019 года № 195</w:t>
      </w: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</w:t>
      </w:r>
    </w:p>
    <w:p w:rsidR="00FD234E" w:rsidRDefault="00FD234E" w:rsidP="00FD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предъявляемые для замещения должностей муниципальной службы </w:t>
      </w:r>
      <w:proofErr w:type="gramEnd"/>
    </w:p>
    <w:p w:rsidR="00FD234E" w:rsidRDefault="00FD234E" w:rsidP="00FD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Задонского сельского поселения</w:t>
      </w:r>
    </w:p>
    <w:p w:rsidR="00FD234E" w:rsidRDefault="00FD234E" w:rsidP="00FD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4E" w:rsidRDefault="00FD234E" w:rsidP="00FD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234E" w:rsidRDefault="00FD234E" w:rsidP="00FD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в Администрации Задонского сельского поселения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FD234E" w:rsidRDefault="00FD234E" w:rsidP="00FD234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для замещения 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высших должностей муниципальной службы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Высшее образование;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Стаж муниципальной службы или стаж работы по специальности, направлению подготовки не менее четырех лет.</w:t>
      </w:r>
    </w:p>
    <w:p w:rsidR="00FD234E" w:rsidRDefault="00FD234E" w:rsidP="00FD234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Квалификационные требования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ведущих должностей муниципальной службы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Высшее образование;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</w:t>
      </w:r>
      <w:r>
        <w:rPr>
          <w:rFonts w:ascii="Times New Roman" w:hAnsi="Times New Roman" w:cs="Times New Roman"/>
          <w:sz w:val="28"/>
          <w:szCs w:val="28"/>
        </w:rPr>
        <w:lastRenderedPageBreak/>
        <w:t>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Квалификационные требования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старших должностей муниципальной службы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 стажу муниципальной службы или стажу работы по специальности: нет.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Квалификационные требования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младших должностей муниципальной службы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Высшее или среднее профессиональное образование.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 стажу муниципальной  службы или стажу работы по специальности: нет.</w:t>
      </w: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234E" w:rsidRDefault="00FD234E" w:rsidP="00FD234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                                          С.И.Рябов</w:t>
      </w: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</w:rPr>
      </w:pPr>
    </w:p>
    <w:p w:rsidR="00FD234E" w:rsidRDefault="00FD234E" w:rsidP="00FD234E">
      <w:pPr>
        <w:spacing w:after="0" w:line="240" w:lineRule="auto"/>
        <w:rPr>
          <w:rFonts w:ascii="Times New Roman" w:hAnsi="Times New Roman" w:cs="Times New Roman"/>
        </w:rPr>
      </w:pPr>
    </w:p>
    <w:p w:rsidR="008D597B" w:rsidRDefault="008D597B"/>
    <w:sectPr w:rsidR="008D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07A2"/>
    <w:multiLevelType w:val="hybridMultilevel"/>
    <w:tmpl w:val="920C7EE4"/>
    <w:lvl w:ilvl="0" w:tplc="01C090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34E"/>
    <w:rsid w:val="008D597B"/>
    <w:rsid w:val="00FD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2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D234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FD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FD2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uiPriority w:val="22"/>
    <w:qFormat/>
    <w:rsid w:val="00FD2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2019-12-18T06:39:00Z</dcterms:created>
  <dcterms:modified xsi:type="dcterms:W3CDTF">2019-12-18T06:39:00Z</dcterms:modified>
</cp:coreProperties>
</file>